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71" w:rsidRPr="0058761B" w:rsidRDefault="00112E10" w:rsidP="00112E1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8761B">
        <w:rPr>
          <w:rFonts w:ascii="Times New Roman" w:hAnsi="Times New Roman" w:cs="Times New Roman"/>
          <w:i w:val="0"/>
          <w:sz w:val="28"/>
          <w:szCs w:val="28"/>
          <w:lang w:val="ru-RU"/>
        </w:rPr>
        <w:t>АКТ</w:t>
      </w:r>
    </w:p>
    <w:p w:rsidR="00112E10" w:rsidRDefault="00112E10" w:rsidP="00112E1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12E10">
        <w:rPr>
          <w:rFonts w:ascii="Times New Roman" w:hAnsi="Times New Roman" w:cs="Times New Roman"/>
          <w:i w:val="0"/>
          <w:sz w:val="28"/>
          <w:szCs w:val="28"/>
          <w:lang w:val="ru-RU"/>
        </w:rPr>
        <w:t>Осмотра вывесок и рекламных конструкций на зданиях, строениях и сооружениях, которые находятся в ведении, в собственности организаций, предприятий и учреждений на территории МО «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Благовещенское</w:t>
      </w:r>
      <w:r w:rsidRPr="00112E10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12E10" w:rsidRDefault="00112E10" w:rsidP="00112E10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12E10" w:rsidRDefault="009710C6" w:rsidP="00112E10">
      <w:pPr>
        <w:tabs>
          <w:tab w:val="left" w:pos="7488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МО «Благовещенское»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FB1B65">
        <w:rPr>
          <w:rFonts w:ascii="Times New Roman" w:hAnsi="Times New Roman" w:cs="Times New Roman"/>
          <w:i w:val="0"/>
          <w:sz w:val="28"/>
          <w:szCs w:val="28"/>
          <w:lang w:val="ru-RU"/>
        </w:rPr>
        <w:t>17 июля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2019</w:t>
      </w:r>
      <w:r w:rsidR="00FB1B65">
        <w:rPr>
          <w:rFonts w:ascii="Times New Roman" w:hAnsi="Times New Roman" w:cs="Times New Roman"/>
          <w:i w:val="0"/>
          <w:sz w:val="28"/>
          <w:szCs w:val="28"/>
          <w:lang w:val="ru-RU"/>
        </w:rPr>
        <w:t>г.</w:t>
      </w:r>
    </w:p>
    <w:p w:rsidR="00112E10" w:rsidRDefault="0058761B" w:rsidP="00382C2F">
      <w:pPr>
        <w:tabs>
          <w:tab w:val="left" w:pos="7488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 w:rsidR="009863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соответствии с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постановлением об утверждении </w:t>
      </w:r>
      <w:proofErr w:type="gramStart"/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программы профилактики нарушения обязательных требований</w:t>
      </w:r>
      <w:r w:rsidR="00FB1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законодательства</w:t>
      </w:r>
      <w:proofErr w:type="gramEnd"/>
      <w:r w:rsidR="00FB1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сфере благоустройства на территории МО «Благовещенское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B1B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2019 год, </w:t>
      </w:r>
      <w:r w:rsidR="0038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24 июня 2019</w:t>
      </w:r>
      <w:r w:rsidR="0038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 №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28</w:t>
      </w:r>
      <w:r w:rsidR="0038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>комиссией в составе:</w:t>
      </w:r>
    </w:p>
    <w:p w:rsidR="00112E10" w:rsidRDefault="00112E10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Председатель  комиссии</w:t>
      </w:r>
      <w:r w:rsidR="005876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Глава МО «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Благовещенское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Мартюшова Н.Е.</w:t>
      </w:r>
    </w:p>
    <w:p w:rsidR="00112E10" w:rsidRDefault="00112E10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Члены: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помощник</w:t>
      </w:r>
      <w:r w:rsidR="0038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главы МО «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Благовещенское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5876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Елисеева Т.Н.</w:t>
      </w:r>
    </w:p>
    <w:p w:rsidR="00112E10" w:rsidRDefault="0058761B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главный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Бондаренко Е.Н.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12E10" w:rsidRDefault="0058761B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с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пециалист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12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Журавлева М.С.</w:t>
      </w:r>
    </w:p>
    <w:p w:rsidR="00354BE9" w:rsidRDefault="00112E10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(далее «Рабочая группа»</w:t>
      </w:r>
      <w:r w:rsidR="00354BE9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354B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провела осмотр вывесок и рекламных конструкции на зданиях, строениях и сооружениях, которые находятся в ведении, в собственности организаций, предприятий и учреждений на предмет соответствия их Правилам благоустройства территории муниципального образования «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Благовещенское</w:t>
      </w:r>
      <w:r w:rsidR="00354BE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утверждены решением совета депутатов от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24.09.2018</w:t>
      </w:r>
      <w:r w:rsidR="0038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 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№96</w:t>
      </w:r>
    </w:p>
    <w:p w:rsidR="00354BE9" w:rsidRPr="00112E10" w:rsidRDefault="00354BE9" w:rsidP="00112E10">
      <w:pPr>
        <w:tabs>
          <w:tab w:val="left" w:pos="7488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результате осмотра комиссией, установлено следующее:</w:t>
      </w:r>
    </w:p>
    <w:tbl>
      <w:tblPr>
        <w:tblStyle w:val="af8"/>
        <w:tblW w:w="0" w:type="auto"/>
        <w:tblLook w:val="04A0"/>
      </w:tblPr>
      <w:tblGrid>
        <w:gridCol w:w="4785"/>
        <w:gridCol w:w="4786"/>
      </w:tblGrid>
      <w:tr w:rsidR="00354BE9" w:rsidRPr="009710C6" w:rsidTr="00354BE9">
        <w:tc>
          <w:tcPr>
            <w:tcW w:w="4785" w:type="dxa"/>
          </w:tcPr>
          <w:p w:rsidR="00354BE9" w:rsidRPr="0058761B" w:rsidRDefault="00382C2F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4786" w:type="dxa"/>
          </w:tcPr>
          <w:p w:rsidR="00354BE9" w:rsidRPr="0058761B" w:rsidRDefault="0058761B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8761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Вывод</w:t>
            </w:r>
          </w:p>
        </w:tc>
      </w:tr>
      <w:tr w:rsidR="00354BE9" w:rsidRPr="009710C6" w:rsidTr="00354BE9">
        <w:tc>
          <w:tcPr>
            <w:tcW w:w="4785" w:type="dxa"/>
          </w:tcPr>
          <w:p w:rsidR="00354BE9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Благовещенское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ул. Глазачева</w:t>
            </w:r>
          </w:p>
        </w:tc>
        <w:tc>
          <w:tcPr>
            <w:tcW w:w="4786" w:type="dxa"/>
          </w:tcPr>
          <w:p w:rsidR="00354BE9" w:rsidRDefault="0058761B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354BE9" w:rsidRPr="009710C6" w:rsidTr="00354BE9">
        <w:tc>
          <w:tcPr>
            <w:tcW w:w="4785" w:type="dxa"/>
          </w:tcPr>
          <w:p w:rsidR="00354BE9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с. Благовещенское, ул. Центральная</w:t>
            </w:r>
          </w:p>
        </w:tc>
        <w:tc>
          <w:tcPr>
            <w:tcW w:w="4786" w:type="dxa"/>
          </w:tcPr>
          <w:p w:rsidR="00354BE9" w:rsidRDefault="0058761B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9710C6" w:rsidRPr="009710C6" w:rsidTr="00354BE9">
        <w:tc>
          <w:tcPr>
            <w:tcW w:w="4785" w:type="dxa"/>
          </w:tcPr>
          <w:p w:rsidR="009710C6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с. Благовещенское, ул. Южная</w:t>
            </w:r>
          </w:p>
        </w:tc>
        <w:tc>
          <w:tcPr>
            <w:tcW w:w="4786" w:type="dxa"/>
          </w:tcPr>
          <w:p w:rsidR="009710C6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354BE9" w:rsidRPr="009710C6" w:rsidTr="00354BE9">
        <w:tc>
          <w:tcPr>
            <w:tcW w:w="4785" w:type="dxa"/>
          </w:tcPr>
          <w:p w:rsidR="00354BE9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д. Олюбинская</w:t>
            </w:r>
          </w:p>
        </w:tc>
        <w:tc>
          <w:tcPr>
            <w:tcW w:w="4786" w:type="dxa"/>
          </w:tcPr>
          <w:p w:rsidR="00354BE9" w:rsidRDefault="0058761B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354BE9" w:rsidRPr="009710C6" w:rsidTr="00354BE9">
        <w:tc>
          <w:tcPr>
            <w:tcW w:w="4785" w:type="dxa"/>
          </w:tcPr>
          <w:p w:rsidR="00354BE9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с. Воскресенское</w:t>
            </w:r>
          </w:p>
        </w:tc>
        <w:tc>
          <w:tcPr>
            <w:tcW w:w="4786" w:type="dxa"/>
          </w:tcPr>
          <w:p w:rsidR="00354BE9" w:rsidRDefault="0058761B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  <w:tr w:rsidR="009710C6" w:rsidRPr="009710C6" w:rsidTr="00354BE9">
        <w:tc>
          <w:tcPr>
            <w:tcW w:w="4785" w:type="dxa"/>
          </w:tcPr>
          <w:p w:rsidR="009710C6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п. Боровое</w:t>
            </w:r>
          </w:p>
        </w:tc>
        <w:tc>
          <w:tcPr>
            <w:tcW w:w="4786" w:type="dxa"/>
          </w:tcPr>
          <w:p w:rsidR="009710C6" w:rsidRDefault="009710C6" w:rsidP="00112E10">
            <w:pPr>
              <w:tabs>
                <w:tab w:val="left" w:pos="7488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соответствует</w:t>
            </w:r>
          </w:p>
        </w:tc>
      </w:tr>
    </w:tbl>
    <w:p w:rsidR="00354BE9" w:rsidRDefault="00354BE9" w:rsidP="00112E10">
      <w:pPr>
        <w:tabs>
          <w:tab w:val="left" w:pos="7488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8761B" w:rsidRDefault="0058761B" w:rsidP="00112E10">
      <w:pPr>
        <w:tabs>
          <w:tab w:val="left" w:pos="7488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Вывод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вывески и рекламные конструкции на проверенных зданиях соответствуют Правилам благоустройства территории МО «</w:t>
      </w:r>
      <w:r w:rsidR="009710C6">
        <w:rPr>
          <w:rFonts w:ascii="Times New Roman" w:hAnsi="Times New Roman" w:cs="Times New Roman"/>
          <w:i w:val="0"/>
          <w:sz w:val="28"/>
          <w:szCs w:val="28"/>
          <w:lang w:val="ru-RU"/>
        </w:rPr>
        <w:t>Благовещенское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58761B" w:rsidRDefault="0058761B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Подписи:   председатель комиссии______________________________</w:t>
      </w:r>
    </w:p>
    <w:p w:rsidR="0058761B" w:rsidRDefault="0058761B" w:rsidP="0058761B">
      <w:pPr>
        <w:tabs>
          <w:tab w:val="left" w:pos="7488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Члены комиссии_____________________________________________</w:t>
      </w:r>
    </w:p>
    <w:p w:rsidR="0058761B" w:rsidRPr="009710C6" w:rsidRDefault="0058761B" w:rsidP="0058761B">
      <w:pPr>
        <w:tabs>
          <w:tab w:val="left" w:pos="2592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__________________________________________</w:t>
      </w:r>
    </w:p>
    <w:sectPr w:rsidR="0058761B" w:rsidRPr="009710C6" w:rsidSect="0016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920"/>
    <w:multiLevelType w:val="multilevel"/>
    <w:tmpl w:val="E27C3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74E21"/>
    <w:multiLevelType w:val="multilevel"/>
    <w:tmpl w:val="270C7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9776A"/>
    <w:multiLevelType w:val="multilevel"/>
    <w:tmpl w:val="CF5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B5C04"/>
    <w:multiLevelType w:val="multilevel"/>
    <w:tmpl w:val="9872F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46048"/>
    <w:multiLevelType w:val="multilevel"/>
    <w:tmpl w:val="F1F04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86D01"/>
    <w:multiLevelType w:val="multilevel"/>
    <w:tmpl w:val="34343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F32A5"/>
    <w:multiLevelType w:val="multilevel"/>
    <w:tmpl w:val="491E9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728CD"/>
    <w:multiLevelType w:val="multilevel"/>
    <w:tmpl w:val="F0E65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A63A5"/>
    <w:multiLevelType w:val="multilevel"/>
    <w:tmpl w:val="EBF0F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A6CED"/>
    <w:multiLevelType w:val="multilevel"/>
    <w:tmpl w:val="21341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E5515"/>
    <w:multiLevelType w:val="multilevel"/>
    <w:tmpl w:val="B9C07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52C85"/>
    <w:multiLevelType w:val="multilevel"/>
    <w:tmpl w:val="713A3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15BB"/>
    <w:rsid w:val="00112E10"/>
    <w:rsid w:val="00167871"/>
    <w:rsid w:val="00206AA9"/>
    <w:rsid w:val="00242539"/>
    <w:rsid w:val="003215BB"/>
    <w:rsid w:val="00354BE9"/>
    <w:rsid w:val="00382C2F"/>
    <w:rsid w:val="004277A0"/>
    <w:rsid w:val="005409D9"/>
    <w:rsid w:val="0058761B"/>
    <w:rsid w:val="005A5322"/>
    <w:rsid w:val="007A7020"/>
    <w:rsid w:val="008625CA"/>
    <w:rsid w:val="009710C6"/>
    <w:rsid w:val="00986334"/>
    <w:rsid w:val="00A24359"/>
    <w:rsid w:val="00A85BD2"/>
    <w:rsid w:val="00AD70E3"/>
    <w:rsid w:val="00EC02EB"/>
    <w:rsid w:val="00F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77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277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277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7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7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7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7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7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7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27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27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27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77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77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277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277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277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77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77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277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277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77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277A0"/>
    <w:rPr>
      <w:b/>
      <w:bCs/>
      <w:spacing w:val="0"/>
    </w:rPr>
  </w:style>
  <w:style w:type="character" w:styleId="a9">
    <w:name w:val="Emphasis"/>
    <w:uiPriority w:val="20"/>
    <w:qFormat/>
    <w:rsid w:val="004277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277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277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77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277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277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277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277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277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277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277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277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77A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2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3215BB"/>
    <w:rPr>
      <w:color w:val="0000FF"/>
      <w:u w:val="single"/>
    </w:rPr>
  </w:style>
  <w:style w:type="character" w:customStyle="1" w:styleId="linkimg">
    <w:name w:val="link_img"/>
    <w:basedOn w:val="a0"/>
    <w:rsid w:val="003215BB"/>
  </w:style>
  <w:style w:type="character" w:customStyle="1" w:styleId="link-size-webnavozauthor">
    <w:name w:val="link-size-webnavozauthor"/>
    <w:basedOn w:val="a0"/>
    <w:rsid w:val="003215BB"/>
  </w:style>
  <w:style w:type="paragraph" w:styleId="af6">
    <w:name w:val="Balloon Text"/>
    <w:basedOn w:val="a"/>
    <w:link w:val="af7"/>
    <w:uiPriority w:val="99"/>
    <w:semiHidden/>
    <w:unhideWhenUsed/>
    <w:rsid w:val="0032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15BB"/>
    <w:rPr>
      <w:rFonts w:ascii="Tahoma" w:hAnsi="Tahoma" w:cs="Tahoma"/>
      <w:i/>
      <w:iCs/>
      <w:sz w:val="16"/>
      <w:szCs w:val="16"/>
    </w:rPr>
  </w:style>
  <w:style w:type="table" w:styleId="af8">
    <w:name w:val="Table Grid"/>
    <w:basedOn w:val="a1"/>
    <w:uiPriority w:val="59"/>
    <w:rsid w:val="0035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890">
          <w:marLeft w:val="0"/>
          <w:marRight w:val="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085">
              <w:marLeft w:val="0"/>
              <w:marRight w:val="0"/>
              <w:marTop w:val="0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5892">
                  <w:marLeft w:val="0"/>
                  <w:marRight w:val="0"/>
                  <w:marTop w:val="0"/>
                  <w:marBottom w:val="5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2415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405">
                      <w:marLeft w:val="0"/>
                      <w:marRight w:val="0"/>
                      <w:marTop w:val="0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0609">
                      <w:marLeft w:val="4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115">
                      <w:marLeft w:val="0"/>
                      <w:marRight w:val="0"/>
                      <w:marTop w:val="169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5856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5850">
                              <w:marLeft w:val="0"/>
                              <w:marRight w:val="3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23453">
                              <w:marLeft w:val="0"/>
                              <w:marRight w:val="3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110833">
                              <w:marLeft w:val="0"/>
                              <w:marRight w:val="3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994450">
                      <w:marLeft w:val="0"/>
                      <w:marRight w:val="0"/>
                      <w:marTop w:val="0"/>
                      <w:marBottom w:val="593"/>
                      <w:divBdr>
                        <w:top w:val="single" w:sz="24" w:space="25" w:color="FAF4D5"/>
                        <w:left w:val="single" w:sz="24" w:space="25" w:color="FAF4D5"/>
                        <w:bottom w:val="single" w:sz="24" w:space="25" w:color="FAF4D5"/>
                        <w:right w:val="single" w:sz="24" w:space="25" w:color="FAF4D5"/>
                      </w:divBdr>
                    </w:div>
                    <w:div w:id="523978676">
                      <w:marLeft w:val="0"/>
                      <w:marRight w:val="0"/>
                      <w:marTop w:val="0"/>
                      <w:marBottom w:val="593"/>
                      <w:divBdr>
                        <w:top w:val="single" w:sz="24" w:space="25" w:color="FAF4D5"/>
                        <w:left w:val="single" w:sz="24" w:space="25" w:color="FAF4D5"/>
                        <w:bottom w:val="single" w:sz="24" w:space="25" w:color="FAF4D5"/>
                        <w:right w:val="single" w:sz="24" w:space="25" w:color="FAF4D5"/>
                      </w:divBdr>
                    </w:div>
                    <w:div w:id="181247946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D9E5C6"/>
                        <w:left w:val="single" w:sz="24" w:space="17" w:color="D9E5C6"/>
                        <w:bottom w:val="single" w:sz="24" w:space="25" w:color="D9E5C6"/>
                        <w:right w:val="single" w:sz="24" w:space="25" w:color="D9E5C6"/>
                      </w:divBdr>
                    </w:div>
                  </w:divsChild>
                </w:div>
              </w:divsChild>
            </w:div>
          </w:divsChild>
        </w:div>
      </w:divsChild>
    </w:div>
    <w:div w:id="168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346">
          <w:marLeft w:val="0"/>
          <w:marRight w:val="0"/>
          <w:marTop w:val="0"/>
          <w:marBottom w:val="593"/>
          <w:divBdr>
            <w:top w:val="single" w:sz="24" w:space="25" w:color="FAF4D5"/>
            <w:left w:val="single" w:sz="24" w:space="25" w:color="FAF4D5"/>
            <w:bottom w:val="single" w:sz="24" w:space="25" w:color="FAF4D5"/>
            <w:right w:val="single" w:sz="24" w:space="25" w:color="FAF4D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2019-07-01T13:24:00Z</cp:lastPrinted>
  <dcterms:created xsi:type="dcterms:W3CDTF">2019-08-02T10:33:00Z</dcterms:created>
  <dcterms:modified xsi:type="dcterms:W3CDTF">2019-08-02T10:33:00Z</dcterms:modified>
</cp:coreProperties>
</file>